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56CF" w14:textId="77777777" w:rsidR="008C63FB" w:rsidRDefault="008C63FB" w:rsidP="008C63FB">
      <w:pPr>
        <w:outlineLvl w:val="0"/>
      </w:pPr>
      <w:r>
        <w:rPr>
          <w:b/>
          <w:bCs/>
        </w:rPr>
        <w:t>From:</w:t>
      </w:r>
      <w:r>
        <w:t xml:space="preserve"> Dayn Hardie &lt;</w:t>
      </w:r>
      <w:hyperlink r:id="rId4" w:history="1">
        <w:r>
          <w:rPr>
            <w:rStyle w:val="Hyperlink"/>
          </w:rPr>
          <w:t>Dayn.Hardie@puc.idaho.gov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August 23, 2021 4:57 PM</w:t>
      </w:r>
      <w:r>
        <w:br/>
      </w:r>
      <w:r>
        <w:rPr>
          <w:b/>
          <w:bCs/>
        </w:rPr>
        <w:t>To:</w:t>
      </w:r>
      <w:r>
        <w:t xml:space="preserve"> Jan Noriyuki &lt;</w:t>
      </w:r>
      <w:hyperlink r:id="rId5" w:history="1">
        <w:r>
          <w:rPr>
            <w:rStyle w:val="Hyperlink"/>
          </w:rPr>
          <w:t>jan.noriyuki@puc.idaho.gov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Norman M. Semanko &lt;</w:t>
      </w:r>
      <w:hyperlink r:id="rId6" w:history="1">
        <w:r>
          <w:rPr>
            <w:rStyle w:val="Hyperlink"/>
          </w:rPr>
          <w:t>NSemanko@parsonsbehle.com</w:t>
        </w:r>
      </w:hyperlink>
      <w:r>
        <w:t xml:space="preserve">&gt;; </w:t>
      </w:r>
      <w:hyperlink r:id="rId7" w:history="1">
        <w:r>
          <w:rPr>
            <w:rStyle w:val="Hyperlink"/>
          </w:rPr>
          <w:t>bmpurdy@hotmail.com</w:t>
        </w:r>
      </w:hyperlink>
      <w:r>
        <w:t>; 'Molly O'Leary' &lt;</w:t>
      </w:r>
      <w:hyperlink r:id="rId8" w:history="1">
        <w:r>
          <w:rPr>
            <w:rStyle w:val="Hyperlink"/>
          </w:rPr>
          <w:t>molly@bizcounseloratlaw.com</w:t>
        </w:r>
      </w:hyperlink>
      <w:r>
        <w:t>&gt;; Michael C Creamer &lt;</w:t>
      </w:r>
      <w:hyperlink r:id="rId9" w:history="1">
        <w:r>
          <w:rPr>
            <w:rStyle w:val="Hyperlink"/>
          </w:rPr>
          <w:t>mcc@givenspursley.com</w:t>
        </w:r>
      </w:hyperlink>
      <w:r>
        <w:t>&gt;; Preston N. Carter &lt;</w:t>
      </w:r>
      <w:hyperlink r:id="rId10" w:history="1">
        <w:r>
          <w:rPr>
            <w:rStyle w:val="Hyperlink"/>
          </w:rPr>
          <w:t>prestoncarter@givenspursley.com</w:t>
        </w:r>
      </w:hyperlink>
      <w:r>
        <w:t>&gt;; Marshall Thompson (</w:t>
      </w:r>
      <w:hyperlink r:id="rId11" w:history="1">
        <w:r>
          <w:rPr>
            <w:rStyle w:val="Hyperlink"/>
          </w:rPr>
          <w:t>marshall.thompson@suez.com</w:t>
        </w:r>
      </w:hyperlink>
      <w:r>
        <w:t>) &lt;</w:t>
      </w:r>
      <w:hyperlink r:id="rId12" w:history="1">
        <w:r>
          <w:rPr>
            <w:rStyle w:val="Hyperlink"/>
          </w:rPr>
          <w:t>marshall.thompson@suez.com</w:t>
        </w:r>
      </w:hyperlink>
      <w:r>
        <w:t>&gt;; Erick Shaner &lt;</w:t>
      </w:r>
      <w:hyperlink r:id="rId13" w:history="1">
        <w:r>
          <w:rPr>
            <w:rStyle w:val="Hyperlink"/>
          </w:rPr>
          <w:t>Erick.Shaner@puc.idaho.gov</w:t>
        </w:r>
      </w:hyperlink>
      <w:r>
        <w:t>&gt;; Terri Carlock &lt;</w:t>
      </w:r>
      <w:hyperlink r:id="rId14" w:history="1">
        <w:r>
          <w:rPr>
            <w:rStyle w:val="Hyperlink"/>
          </w:rPr>
          <w:t>Terri.Carlock@puc.idaho.gov</w:t>
        </w:r>
      </w:hyperlink>
      <w:r>
        <w:t>&gt;; Donn English &lt;</w:t>
      </w:r>
      <w:hyperlink r:id="rId15" w:history="1">
        <w:r>
          <w:rPr>
            <w:rStyle w:val="Hyperlink"/>
          </w:rPr>
          <w:t>Donn.English@puc.idaho.gov</w:t>
        </w:r>
      </w:hyperlink>
      <w:r>
        <w:t xml:space="preserve">&gt;; Robert </w:t>
      </w:r>
      <w:proofErr w:type="spellStart"/>
      <w:r>
        <w:t>DeShazo</w:t>
      </w:r>
      <w:proofErr w:type="spellEnd"/>
      <w:r>
        <w:t xml:space="preserve"> Jr &lt;</w:t>
      </w:r>
      <w:hyperlink r:id="rId16" w:history="1">
        <w:r>
          <w:rPr>
            <w:rStyle w:val="Hyperlink"/>
          </w:rPr>
          <w:t>eaglewaterco@gmail.com</w:t>
        </w:r>
      </w:hyperlink>
      <w:r>
        <w:t>&gt;; NL Bangle &lt;</w:t>
      </w:r>
      <w:hyperlink r:id="rId17" w:history="1">
        <w:r>
          <w:rPr>
            <w:rStyle w:val="Hyperlink"/>
          </w:rPr>
          <w:t>nbangle@h2o-solutionsllc.net</w:t>
        </w:r>
      </w:hyperlink>
      <w:r>
        <w:t xml:space="preserve">&gt;; </w:t>
      </w:r>
      <w:hyperlink r:id="rId18" w:history="1">
        <w:r>
          <w:rPr>
            <w:rStyle w:val="Hyperlink"/>
          </w:rPr>
          <w:t>jpierce@cityofeagle.org</w:t>
        </w:r>
      </w:hyperlink>
      <w:r>
        <w:t xml:space="preserve">; </w:t>
      </w:r>
      <w:hyperlink r:id="rId19" w:history="1">
        <w:r>
          <w:rPr>
            <w:rStyle w:val="Hyperlink"/>
          </w:rPr>
          <w:t>tosborn@cityofeagle.org</w:t>
        </w:r>
      </w:hyperlink>
      <w:r>
        <w:t xml:space="preserve">; </w:t>
      </w:r>
      <w:hyperlink r:id="rId20" w:history="1">
        <w:r>
          <w:rPr>
            <w:rStyle w:val="Hyperlink"/>
          </w:rPr>
          <w:t>mfeldman@hollandhart.com</w:t>
        </w:r>
      </w:hyperlink>
      <w:r>
        <w:t xml:space="preserve">; </w:t>
      </w:r>
      <w:hyperlink r:id="rId21" w:history="1">
        <w:r>
          <w:rPr>
            <w:rStyle w:val="Hyperlink"/>
          </w:rPr>
          <w:t>nsquyres@hollandhart.com</w:t>
        </w:r>
      </w:hyperlink>
      <w:r>
        <w:t xml:space="preserve">; Parsons </w:t>
      </w:r>
      <w:proofErr w:type="spellStart"/>
      <w:r>
        <w:t>Behle</w:t>
      </w:r>
      <w:proofErr w:type="spellEnd"/>
      <w:r>
        <w:t xml:space="preserve"> &lt;</w:t>
      </w:r>
      <w:hyperlink r:id="rId22" w:history="1">
        <w:r>
          <w:rPr>
            <w:rStyle w:val="Hyperlink"/>
          </w:rPr>
          <w:t>ecf@parsonsbehle.com</w:t>
        </w:r>
      </w:hyperlink>
      <w:r>
        <w:t xml:space="preserve">&gt;; </w:t>
      </w:r>
      <w:hyperlink r:id="rId23" w:history="1">
        <w:r>
          <w:rPr>
            <w:rStyle w:val="Hyperlink"/>
          </w:rPr>
          <w:t>boisecityattorney@cityofboise.org</w:t>
        </w:r>
      </w:hyperlink>
      <w:r>
        <w:t xml:space="preserve">; </w:t>
      </w:r>
      <w:hyperlink r:id="rId24" w:history="1">
        <w:r>
          <w:rPr>
            <w:rStyle w:val="Hyperlink"/>
          </w:rPr>
          <w:t>marty@idunionlaw.com</w:t>
        </w:r>
      </w:hyperlink>
      <w:r>
        <w:t>; Travis Culbertson &lt;</w:t>
      </w:r>
      <w:hyperlink r:id="rId25" w:history="1">
        <w:r>
          <w:rPr>
            <w:rStyle w:val="Hyperlink"/>
          </w:rPr>
          <w:t>Travis.Culbertson@puc.idaho.gov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Notice of Settlement Negotiations--Case Nos. EAG-W-18-01/SUZ-W-18-02</w:t>
      </w:r>
    </w:p>
    <w:p w14:paraId="03F3FFAC" w14:textId="77777777" w:rsidR="008C63FB" w:rsidRDefault="008C63FB" w:rsidP="008C63FB"/>
    <w:p w14:paraId="42A40D00" w14:textId="77777777" w:rsidR="008C63FB" w:rsidRDefault="008C63FB" w:rsidP="008C6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Ms. Noriyuki,</w:t>
      </w:r>
    </w:p>
    <w:p w14:paraId="2A939696" w14:textId="77777777" w:rsidR="008C63FB" w:rsidRDefault="008C63FB" w:rsidP="008C63FB">
      <w:pPr>
        <w:rPr>
          <w:rFonts w:ascii="Times New Roman" w:hAnsi="Times New Roman" w:cs="Times New Roman"/>
        </w:rPr>
      </w:pPr>
    </w:p>
    <w:p w14:paraId="7B04CD4F" w14:textId="77777777" w:rsidR="008C63FB" w:rsidRDefault="008C63FB" w:rsidP="008C6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the following correspondence to the record as notice that the parties in the referenced cases intend to enter settlement negotiations in this case.</w:t>
      </w:r>
    </w:p>
    <w:p w14:paraId="02454138" w14:textId="77777777" w:rsidR="008C63FB" w:rsidRDefault="008C63FB" w:rsidP="008C63FB">
      <w:pPr>
        <w:rPr>
          <w:rFonts w:ascii="Times New Roman" w:hAnsi="Times New Roman" w:cs="Times New Roman"/>
        </w:rPr>
      </w:pPr>
    </w:p>
    <w:p w14:paraId="35E3BC03" w14:textId="77777777" w:rsidR="008C63FB" w:rsidRDefault="008C63FB" w:rsidP="008C63FB">
      <w:pPr>
        <w:rPr>
          <w:rFonts w:ascii="Times New Roman" w:hAnsi="Times New Roman" w:cs="Times New Roman"/>
        </w:rPr>
      </w:pPr>
    </w:p>
    <w:p w14:paraId="7CB0A18B" w14:textId="77777777" w:rsidR="008C63FB" w:rsidRDefault="008C63FB" w:rsidP="008C63FB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Re: Case Nos. EAG-W-18-01/SUZ-W-18-02 (</w:t>
      </w:r>
      <w:r>
        <w:rPr>
          <w:rFonts w:ascii="Times New Roman" w:hAnsi="Times New Roman" w:cs="Times New Roman"/>
          <w:b/>
          <w:bCs/>
          <w:color w:val="000000"/>
        </w:rPr>
        <w:t>IN THE MATTER OF THE JOINT APPLICATION OF SUEZ WATER IDAHO AND EAGLE WATER COMPANY FOR THE ACQUISITION OF EAGLE WATER COMPANY</w:t>
      </w:r>
      <w:r>
        <w:rPr>
          <w:rFonts w:ascii="Times New Roman" w:hAnsi="Times New Roman" w:cs="Times New Roman"/>
          <w:color w:val="201F1E"/>
          <w:sz w:val="24"/>
          <w:szCs w:val="24"/>
        </w:rPr>
        <w:t>)</w:t>
      </w:r>
    </w:p>
    <w:p w14:paraId="1F325C44" w14:textId="77777777" w:rsidR="008C63FB" w:rsidRDefault="008C63FB" w:rsidP="008C63FB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</w:p>
    <w:p w14:paraId="6A0A5F76" w14:textId="77777777" w:rsidR="008C63FB" w:rsidRDefault="008C63FB" w:rsidP="008C63FB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Parties of Record and Commission Secretary,</w:t>
      </w:r>
    </w:p>
    <w:p w14:paraId="2AFD2C00" w14:textId="77777777" w:rsidR="008C63FB" w:rsidRDefault="008C63FB" w:rsidP="008C63FB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14:paraId="4D8DD8B0" w14:textId="77777777" w:rsidR="008C63FB" w:rsidRDefault="008C63FB" w:rsidP="008C63FB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Per Idaho Public Utilities Commission Rule of Procedure 272 (IDAPA 31.01.01.272), Commission Staff notifies you that it will begin active </w:t>
      </w:r>
      <w:r>
        <w:rPr>
          <w:rStyle w:val="xmarkey7qmx1kd"/>
          <w:rFonts w:ascii="Times New Roman" w:hAnsi="Times New Roman" w:cs="Times New Roman"/>
          <w:color w:val="201F1E"/>
          <w:sz w:val="24"/>
          <w:szCs w:val="24"/>
        </w:rPr>
        <w:t>settlement</w:t>
      </w: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  <w:r>
        <w:rPr>
          <w:rStyle w:val="xmark90xkxmkzj"/>
          <w:rFonts w:ascii="Times New Roman" w:hAnsi="Times New Roman" w:cs="Times New Roman"/>
          <w:color w:val="201F1E"/>
          <w:sz w:val="24"/>
          <w:szCs w:val="24"/>
        </w:rPr>
        <w:t>negotiations</w:t>
      </w:r>
      <w:r>
        <w:rPr>
          <w:rFonts w:ascii="Times New Roman" w:hAnsi="Times New Roman" w:cs="Times New Roman"/>
          <w:color w:val="201F1E"/>
          <w:sz w:val="24"/>
          <w:szCs w:val="24"/>
        </w:rPr>
        <w:t> with SUEZ Water Idaho, Inc., Eagle Water Company, and the parties of record in Case Nos. EAG-W-18-01/SUZ-W-18-02. The Parties will attempt to reach a </w:t>
      </w:r>
      <w:r>
        <w:rPr>
          <w:rStyle w:val="xmarkey7qmx1kd"/>
          <w:rFonts w:ascii="Times New Roman" w:hAnsi="Times New Roman" w:cs="Times New Roman"/>
          <w:color w:val="201F1E"/>
          <w:sz w:val="24"/>
          <w:szCs w:val="24"/>
        </w:rPr>
        <w:t>settlement</w:t>
      </w:r>
      <w:r>
        <w:rPr>
          <w:rFonts w:ascii="Times New Roman" w:hAnsi="Times New Roman" w:cs="Times New Roman"/>
          <w:color w:val="201F1E"/>
          <w:sz w:val="24"/>
          <w:szCs w:val="24"/>
        </w:rPr>
        <w:t> regarding SUEZ and Eagle Water Company’s Joint Application for SUEZ to acquire Eagle Water Company. </w:t>
      </w:r>
      <w:r>
        <w:rPr>
          <w:rFonts w:ascii="Times New Roman" w:hAnsi="Times New Roman" w:cs="Times New Roman"/>
          <w:color w:val="000000"/>
          <w:sz w:val="24"/>
          <w:szCs w:val="24"/>
        </w:rPr>
        <w:t>Per Rule 272, any </w:t>
      </w:r>
      <w:r>
        <w:rPr>
          <w:rStyle w:val="xmarkey7qmx1kd"/>
          <w:rFonts w:ascii="Times New Roman" w:hAnsi="Times New Roman" w:cs="Times New Roman"/>
          <w:color w:val="000000"/>
          <w:sz w:val="24"/>
          <w:szCs w:val="24"/>
        </w:rPr>
        <w:t>settlement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xmark90xkxmkzj"/>
          <w:rFonts w:ascii="Times New Roman" w:hAnsi="Times New Roman" w:cs="Times New Roman"/>
          <w:color w:val="000000"/>
          <w:sz w:val="24"/>
          <w:szCs w:val="24"/>
        </w:rPr>
        <w:t>negotiations</w:t>
      </w:r>
      <w:r>
        <w:rPr>
          <w:rFonts w:ascii="Times New Roman" w:hAnsi="Times New Roman" w:cs="Times New Roman"/>
          <w:color w:val="000000"/>
          <w:sz w:val="24"/>
          <w:szCs w:val="24"/>
        </w:rPr>
        <w:t> will be confidential unless the parties to the negotiation agree to the contrary. If successful, the Parties will submit a Proposed Settlement to the Commission. </w:t>
      </w:r>
    </w:p>
    <w:p w14:paraId="55BEA5DD" w14:textId="77777777" w:rsidR="008C63FB" w:rsidRDefault="008C63FB" w:rsidP="008C63FB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</w:p>
    <w:p w14:paraId="0DEDE588" w14:textId="77777777" w:rsidR="008C63FB" w:rsidRDefault="008C63FB" w:rsidP="008C63FB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initial settlement negotiation is scheduled to take place Tuesday, September 14, 2021, from 9:30am to 12:30pm.</w:t>
      </w:r>
    </w:p>
    <w:p w14:paraId="7A8B4880" w14:textId="77777777" w:rsidR="008C63FB" w:rsidRDefault="008C63FB" w:rsidP="008C63FB">
      <w:pPr>
        <w:rPr>
          <w:rFonts w:ascii="Times New Roman" w:hAnsi="Times New Roman" w:cs="Times New Roman"/>
        </w:rPr>
      </w:pPr>
    </w:p>
    <w:p w14:paraId="4C695C3F" w14:textId="77777777" w:rsidR="008C63FB" w:rsidRDefault="008C63FB" w:rsidP="008C6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Best,</w:t>
      </w:r>
    </w:p>
    <w:p w14:paraId="0104BF92" w14:textId="77777777" w:rsidR="008C63FB" w:rsidRDefault="008C63FB" w:rsidP="008C63FB"/>
    <w:p w14:paraId="2E35FFFC" w14:textId="77777777" w:rsidR="008C63FB" w:rsidRDefault="008C63FB" w:rsidP="008C63FB">
      <w:r>
        <w:rPr>
          <w:b/>
          <w:bCs/>
          <w:color w:val="000099"/>
        </w:rPr>
        <w:t xml:space="preserve">Dayn Hardie </w:t>
      </w:r>
      <w:r>
        <w:rPr>
          <w:b/>
          <w:bCs/>
          <w:color w:val="1F497D"/>
        </w:rPr>
        <w:t>| </w:t>
      </w:r>
      <w:bookmarkStart w:id="0" w:name="Text2"/>
      <w:bookmarkEnd w:id="0"/>
      <w:r>
        <w:rPr>
          <w:b/>
          <w:bCs/>
          <w:color w:val="A50021"/>
        </w:rPr>
        <w:t>Office of the Attorney General</w:t>
      </w:r>
    </w:p>
    <w:p w14:paraId="68AA2603" w14:textId="77777777" w:rsidR="008C63FB" w:rsidRDefault="008C63FB" w:rsidP="008C63FB">
      <w:pPr>
        <w:rPr>
          <w:b/>
          <w:bCs/>
          <w:color w:val="000000"/>
        </w:rPr>
      </w:pPr>
      <w:r>
        <w:rPr>
          <w:b/>
          <w:bCs/>
          <w:color w:val="000000"/>
        </w:rPr>
        <w:t>Deputy Attorney General</w:t>
      </w:r>
    </w:p>
    <w:p w14:paraId="628120A9" w14:textId="77777777" w:rsidR="008C63FB" w:rsidRDefault="008C63FB" w:rsidP="008C63FB">
      <w:pPr>
        <w:rPr>
          <w:color w:val="000000"/>
        </w:rPr>
      </w:pPr>
      <w:r>
        <w:rPr>
          <w:color w:val="000000"/>
        </w:rPr>
        <w:t>Idaho Public Utilities Commission</w:t>
      </w:r>
    </w:p>
    <w:p w14:paraId="0ECED435" w14:textId="77777777" w:rsidR="008C63FB" w:rsidRDefault="008C63FB" w:rsidP="008C63FB">
      <w:r>
        <w:rPr>
          <w:color w:val="000000"/>
        </w:rPr>
        <w:t>P.O. Box 83720</w:t>
      </w:r>
    </w:p>
    <w:p w14:paraId="2FAF9C71" w14:textId="77777777" w:rsidR="008C63FB" w:rsidRDefault="008C63FB" w:rsidP="008C63FB">
      <w:r>
        <w:rPr>
          <w:color w:val="000000"/>
        </w:rPr>
        <w:t xml:space="preserve">Boise, </w:t>
      </w:r>
      <w:proofErr w:type="gramStart"/>
      <w:r>
        <w:rPr>
          <w:color w:val="000000"/>
        </w:rPr>
        <w:t>Idaho  83714</w:t>
      </w:r>
      <w:proofErr w:type="gramEnd"/>
    </w:p>
    <w:p w14:paraId="7F1174D0" w14:textId="77777777" w:rsidR="008C63FB" w:rsidRDefault="008C63FB" w:rsidP="008C63FB">
      <w:pPr>
        <w:rPr>
          <w:color w:val="000000"/>
        </w:rPr>
      </w:pPr>
      <w:r>
        <w:rPr>
          <w:color w:val="000000"/>
        </w:rPr>
        <w:t>Direct: (208) 33</w:t>
      </w:r>
      <w:bookmarkStart w:id="1" w:name="Text3"/>
      <w:bookmarkEnd w:id="1"/>
      <w:r>
        <w:rPr>
          <w:color w:val="000000"/>
        </w:rPr>
        <w:t xml:space="preserve">4-0312 </w:t>
      </w:r>
      <w:r>
        <w:rPr>
          <w:b/>
          <w:bCs/>
          <w:color w:val="000000"/>
        </w:rPr>
        <w:t>| </w:t>
      </w:r>
      <w:r>
        <w:rPr>
          <w:color w:val="000000"/>
        </w:rPr>
        <w:t>Fax: (208) 334-3762</w:t>
      </w:r>
    </w:p>
    <w:p w14:paraId="5BBB40A1" w14:textId="77777777" w:rsidR="008C63FB" w:rsidRDefault="008C63FB" w:rsidP="008C63FB">
      <w:pPr>
        <w:rPr>
          <w:b/>
          <w:bCs/>
          <w:color w:val="000099"/>
        </w:rPr>
      </w:pPr>
      <w:hyperlink r:id="rId26" w:history="1">
        <w:r>
          <w:rPr>
            <w:rStyle w:val="Hyperlink"/>
            <w:b/>
            <w:bCs/>
          </w:rPr>
          <w:t>dayn.hardie@puc.idaho.gov</w:t>
        </w:r>
      </w:hyperlink>
    </w:p>
    <w:p w14:paraId="17D4214C" w14:textId="77777777" w:rsidR="00B13B13" w:rsidRDefault="008C63FB"/>
    <w:sectPr w:rsidR="00B1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FB"/>
    <w:rsid w:val="002850DD"/>
    <w:rsid w:val="00402F51"/>
    <w:rsid w:val="00826968"/>
    <w:rsid w:val="008C63FB"/>
    <w:rsid w:val="00902F67"/>
    <w:rsid w:val="00A213C9"/>
    <w:rsid w:val="00BB4A85"/>
    <w:rsid w:val="00C45217"/>
    <w:rsid w:val="00F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62C0"/>
  <w15:chartTrackingRefBased/>
  <w15:docId w15:val="{DCCD372B-909A-4034-AB35-BC9AE44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3FB"/>
    <w:rPr>
      <w:color w:val="0563C1"/>
      <w:u w:val="single"/>
    </w:rPr>
  </w:style>
  <w:style w:type="paragraph" w:customStyle="1" w:styleId="xxmsonormal">
    <w:name w:val="x_x_msonormal"/>
    <w:basedOn w:val="Normal"/>
    <w:rsid w:val="008C63FB"/>
  </w:style>
  <w:style w:type="character" w:customStyle="1" w:styleId="xmarkey7qmx1kd">
    <w:name w:val="x_markey7qmx1kd"/>
    <w:basedOn w:val="DefaultParagraphFont"/>
    <w:rsid w:val="008C63FB"/>
  </w:style>
  <w:style w:type="character" w:customStyle="1" w:styleId="xmark90xkxmkzj">
    <w:name w:val="x_mark90xkxmkzj"/>
    <w:basedOn w:val="DefaultParagraphFont"/>
    <w:rsid w:val="008C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@bizcounseloratlaw.com" TargetMode="External"/><Relationship Id="rId13" Type="http://schemas.openxmlformats.org/officeDocument/2006/relationships/hyperlink" Target="mailto:Erick.Shaner@puc.idaho.gov" TargetMode="External"/><Relationship Id="rId18" Type="http://schemas.openxmlformats.org/officeDocument/2006/relationships/hyperlink" Target="mailto:jpierce@cityofeagle.org" TargetMode="External"/><Relationship Id="rId26" Type="http://schemas.openxmlformats.org/officeDocument/2006/relationships/hyperlink" Target="mailto:dayn.hardie@puc.idaho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squyres@hollandhart.com" TargetMode="External"/><Relationship Id="rId7" Type="http://schemas.openxmlformats.org/officeDocument/2006/relationships/hyperlink" Target="mailto:bmpurdy@hotmail.com" TargetMode="External"/><Relationship Id="rId12" Type="http://schemas.openxmlformats.org/officeDocument/2006/relationships/hyperlink" Target="mailto:marshall.thompson@suez.com" TargetMode="External"/><Relationship Id="rId17" Type="http://schemas.openxmlformats.org/officeDocument/2006/relationships/hyperlink" Target="mailto:nbangle@h2o-solutionsllc.net" TargetMode="External"/><Relationship Id="rId25" Type="http://schemas.openxmlformats.org/officeDocument/2006/relationships/hyperlink" Target="mailto:Travis.Culbertson@puc.idaho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aglewaterco@gmail.com" TargetMode="External"/><Relationship Id="rId20" Type="http://schemas.openxmlformats.org/officeDocument/2006/relationships/hyperlink" Target="mailto:mfeldman@hollandhar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Semanko@parsonsbehle.com" TargetMode="External"/><Relationship Id="rId11" Type="http://schemas.openxmlformats.org/officeDocument/2006/relationships/hyperlink" Target="mailto:marshall.thompson@suez.com" TargetMode="External"/><Relationship Id="rId24" Type="http://schemas.openxmlformats.org/officeDocument/2006/relationships/hyperlink" Target="mailto:marty@idunionlaw.com" TargetMode="External"/><Relationship Id="rId5" Type="http://schemas.openxmlformats.org/officeDocument/2006/relationships/hyperlink" Target="mailto:jan.noriyuki@puc.idaho.gov" TargetMode="External"/><Relationship Id="rId15" Type="http://schemas.openxmlformats.org/officeDocument/2006/relationships/hyperlink" Target="mailto:Donn.English@puc.idaho.gov" TargetMode="External"/><Relationship Id="rId23" Type="http://schemas.openxmlformats.org/officeDocument/2006/relationships/hyperlink" Target="mailto:boisecityattorney@cityofboise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estoncarter@givenspursley.com" TargetMode="External"/><Relationship Id="rId19" Type="http://schemas.openxmlformats.org/officeDocument/2006/relationships/hyperlink" Target="mailto:tosborn@cityofeagle.org" TargetMode="External"/><Relationship Id="rId4" Type="http://schemas.openxmlformats.org/officeDocument/2006/relationships/hyperlink" Target="mailto:Dayn.Hardie@puc.idaho.gov" TargetMode="External"/><Relationship Id="rId9" Type="http://schemas.openxmlformats.org/officeDocument/2006/relationships/hyperlink" Target="mailto:mcc@givenspursley.com" TargetMode="External"/><Relationship Id="rId14" Type="http://schemas.openxmlformats.org/officeDocument/2006/relationships/hyperlink" Target="mailto:Terri.Carlock@puc.idaho.gov" TargetMode="External"/><Relationship Id="rId22" Type="http://schemas.openxmlformats.org/officeDocument/2006/relationships/hyperlink" Target="mailto:ecf@parsonsbehl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Carr</dc:creator>
  <cp:keywords/>
  <dc:description/>
  <cp:lastModifiedBy>Naomi Carr</cp:lastModifiedBy>
  <cp:revision>1</cp:revision>
  <dcterms:created xsi:type="dcterms:W3CDTF">2021-10-11T17:12:00Z</dcterms:created>
  <dcterms:modified xsi:type="dcterms:W3CDTF">2021-10-11T17:12:00Z</dcterms:modified>
</cp:coreProperties>
</file>